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8D78826"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Plan </w:t>
      </w:r>
      <w:r w:rsidR="007353D6" w:rsidRPr="00547F12">
        <w:rPr>
          <w:rFonts w:cs="Courier New"/>
          <w:b/>
          <w:sz w:val="28"/>
          <w:szCs w:val="28"/>
        </w:rPr>
        <w:t>Maker Variation</w:t>
      </w:r>
      <w:r w:rsidR="00856F5A">
        <w:rPr>
          <w:rFonts w:cs="Courier New"/>
          <w:b/>
          <w:sz w:val="28"/>
          <w:szCs w:val="28"/>
        </w:rPr>
        <w:t xml:space="preserve"> for </w:t>
      </w:r>
      <w:r w:rsidR="00557C17">
        <w:rPr>
          <w:rFonts w:cs="Courier New"/>
          <w:b/>
          <w:sz w:val="28"/>
          <w:szCs w:val="28"/>
        </w:rPr>
        <w:t>Early Childhood Education</w:t>
      </w:r>
    </w:p>
    <w:tbl>
      <w:tblPr>
        <w:tblStyle w:val="TableGrid"/>
        <w:tblW w:w="0" w:type="auto"/>
        <w:tblLook w:val="04A0" w:firstRow="1" w:lastRow="0" w:firstColumn="1" w:lastColumn="0" w:noHBand="0" w:noVBand="1"/>
      </w:tblPr>
      <w:tblGrid>
        <w:gridCol w:w="3070"/>
        <w:gridCol w:w="1346"/>
        <w:gridCol w:w="909"/>
        <w:gridCol w:w="2276"/>
        <w:gridCol w:w="1749"/>
      </w:tblGrid>
      <w:tr w:rsidR="00476A1F" w14:paraId="4427516B" w14:textId="77777777" w:rsidTr="005C68B8">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5C68B8">
        <w:tc>
          <w:tcPr>
            <w:tcW w:w="9576" w:type="dxa"/>
            <w:gridSpan w:val="5"/>
          </w:tcPr>
          <w:p w14:paraId="4F7B6124" w14:textId="295EF6DF" w:rsidR="003C7F00" w:rsidRPr="009C0AC0" w:rsidRDefault="003C7F00" w:rsidP="00A02894">
            <w:pPr>
              <w:rPr>
                <w:sz w:val="24"/>
                <w:szCs w:val="24"/>
              </w:rPr>
            </w:pPr>
            <w:r w:rsidRPr="003C7F00">
              <w:rPr>
                <w:b/>
                <w:sz w:val="24"/>
                <w:szCs w:val="24"/>
              </w:rPr>
              <w:t>Title:</w:t>
            </w:r>
            <w:r w:rsidR="00BD5244">
              <w:rPr>
                <w:b/>
                <w:sz w:val="24"/>
                <w:szCs w:val="24"/>
              </w:rPr>
              <w:t xml:space="preserve"> </w:t>
            </w:r>
            <w:r w:rsidR="009C0AC0">
              <w:rPr>
                <w:sz w:val="24"/>
                <w:szCs w:val="24"/>
              </w:rPr>
              <w:t xml:space="preserve">Fall Writer’s Workshop </w:t>
            </w:r>
          </w:p>
        </w:tc>
      </w:tr>
      <w:tr w:rsidR="007353D6" w14:paraId="7D35243A" w14:textId="77777777" w:rsidTr="00476A1F">
        <w:tc>
          <w:tcPr>
            <w:tcW w:w="3194" w:type="dxa"/>
          </w:tcPr>
          <w:p w14:paraId="39A1C0F4" w14:textId="77777777" w:rsidR="00EB7286" w:rsidRDefault="00EB7286" w:rsidP="009642F3">
            <w:pPr>
              <w:rPr>
                <w:b/>
                <w:sz w:val="24"/>
                <w:szCs w:val="24"/>
              </w:rPr>
            </w:pPr>
            <w:r w:rsidRPr="0081173A">
              <w:rPr>
                <w:b/>
                <w:sz w:val="24"/>
                <w:szCs w:val="24"/>
              </w:rPr>
              <w:t>Your name:</w:t>
            </w:r>
          </w:p>
          <w:p w14:paraId="3B3193DE" w14:textId="780270BB" w:rsidR="009C0AC0" w:rsidRPr="009C0AC0" w:rsidRDefault="009C0AC0" w:rsidP="009642F3">
            <w:pPr>
              <w:rPr>
                <w:sz w:val="24"/>
                <w:szCs w:val="24"/>
              </w:rPr>
            </w:pPr>
            <w:r w:rsidRPr="009C0AC0">
              <w:rPr>
                <w:sz w:val="24"/>
                <w:szCs w:val="24"/>
              </w:rPr>
              <w:t>Katharine Young</w:t>
            </w:r>
          </w:p>
          <w:p w14:paraId="7D352436" w14:textId="2245F421" w:rsidR="00BD5244" w:rsidRPr="00BD5244" w:rsidRDefault="00BD5244" w:rsidP="009642F3">
            <w:pPr>
              <w:rPr>
                <w:sz w:val="24"/>
                <w:szCs w:val="24"/>
              </w:rPr>
            </w:pPr>
          </w:p>
        </w:tc>
        <w:tc>
          <w:tcPr>
            <w:tcW w:w="2305" w:type="dxa"/>
            <w:gridSpan w:val="2"/>
          </w:tcPr>
          <w:p w14:paraId="39838567" w14:textId="77777777" w:rsidR="00EB7286" w:rsidRDefault="00FE5E8F" w:rsidP="009642F3">
            <w:pPr>
              <w:rPr>
                <w:b/>
                <w:sz w:val="24"/>
                <w:szCs w:val="24"/>
              </w:rPr>
            </w:pPr>
            <w:r w:rsidRPr="00FE5E8F">
              <w:rPr>
                <w:b/>
                <w:sz w:val="24"/>
                <w:szCs w:val="24"/>
              </w:rPr>
              <w:t>Age or Grade Level</w:t>
            </w:r>
            <w:r w:rsidR="00EB7286" w:rsidRPr="00FE5E8F">
              <w:rPr>
                <w:b/>
                <w:sz w:val="24"/>
                <w:szCs w:val="24"/>
              </w:rPr>
              <w:t>:</w:t>
            </w:r>
          </w:p>
          <w:p w14:paraId="7D352437" w14:textId="10ABA1E9" w:rsidR="00BD5244" w:rsidRPr="00BD5244" w:rsidRDefault="009C0AC0" w:rsidP="009642F3">
            <w:pPr>
              <w:rPr>
                <w:sz w:val="24"/>
                <w:szCs w:val="24"/>
              </w:rPr>
            </w:pPr>
            <w:r>
              <w:rPr>
                <w:sz w:val="24"/>
                <w:szCs w:val="24"/>
              </w:rPr>
              <w:t>Kindergarten</w:t>
            </w:r>
          </w:p>
        </w:tc>
        <w:tc>
          <w:tcPr>
            <w:tcW w:w="2276" w:type="dxa"/>
          </w:tcPr>
          <w:p w14:paraId="634C494E" w14:textId="02276510" w:rsidR="007353D6" w:rsidRDefault="00925607" w:rsidP="009642F3">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236F1162" w14:textId="76FA96BE" w:rsidR="009C0AC0" w:rsidRPr="009C0AC0" w:rsidRDefault="009C0AC0" w:rsidP="009642F3">
            <w:pPr>
              <w:rPr>
                <w:sz w:val="24"/>
                <w:szCs w:val="24"/>
              </w:rPr>
            </w:pPr>
            <w:r w:rsidRPr="009C0AC0">
              <w:rPr>
                <w:sz w:val="24"/>
                <w:szCs w:val="24"/>
              </w:rPr>
              <w:t>Writing</w:t>
            </w:r>
          </w:p>
          <w:p w14:paraId="3C5CD933" w14:textId="77777777" w:rsidR="00EB7286" w:rsidRDefault="00EB7286" w:rsidP="009642F3">
            <w:pPr>
              <w:rPr>
                <w:b/>
                <w:sz w:val="24"/>
                <w:szCs w:val="24"/>
              </w:rPr>
            </w:pPr>
          </w:p>
          <w:p w14:paraId="7D352438" w14:textId="4FA77D71" w:rsidR="00FE5E8F" w:rsidRPr="0081173A" w:rsidRDefault="00FE5E8F" w:rsidP="009642F3">
            <w:pPr>
              <w:rPr>
                <w:b/>
                <w:sz w:val="24"/>
                <w:szCs w:val="24"/>
              </w:rPr>
            </w:pPr>
          </w:p>
        </w:tc>
        <w:tc>
          <w:tcPr>
            <w:tcW w:w="1801" w:type="dxa"/>
          </w:tcPr>
          <w:p w14:paraId="487B9056" w14:textId="77777777" w:rsidR="00EB7286" w:rsidRDefault="00FE5E8F" w:rsidP="009642F3">
            <w:pPr>
              <w:rPr>
                <w:b/>
                <w:sz w:val="24"/>
                <w:szCs w:val="24"/>
              </w:rPr>
            </w:pPr>
            <w:r>
              <w:rPr>
                <w:b/>
                <w:sz w:val="24"/>
                <w:szCs w:val="24"/>
              </w:rPr>
              <w:t>Time frame for Lesson</w:t>
            </w:r>
            <w:r w:rsidR="00EB7286">
              <w:rPr>
                <w:b/>
                <w:sz w:val="24"/>
                <w:szCs w:val="24"/>
              </w:rPr>
              <w:t>:</w:t>
            </w:r>
          </w:p>
          <w:p w14:paraId="7D352439" w14:textId="3FA86DE8" w:rsidR="00BD5244" w:rsidRPr="00741F78" w:rsidRDefault="009C0AC0" w:rsidP="009642F3">
            <w:pPr>
              <w:rPr>
                <w:sz w:val="24"/>
                <w:szCs w:val="24"/>
                <w:vertAlign w:val="subscript"/>
              </w:rPr>
            </w:pPr>
            <w:r>
              <w:rPr>
                <w:sz w:val="24"/>
                <w:szCs w:val="24"/>
                <w:vertAlign w:val="subscript"/>
              </w:rPr>
              <w:t>30 min</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505495E0" w14:textId="77777777" w:rsidR="009C0AC0" w:rsidRPr="009C0AC0" w:rsidRDefault="009C0AC0" w:rsidP="009C0AC0">
            <w:pPr>
              <w:rPr>
                <w:sz w:val="24"/>
                <w:szCs w:val="24"/>
              </w:rPr>
            </w:pPr>
            <w:r w:rsidRPr="009C0AC0">
              <w:rPr>
                <w:sz w:val="24"/>
                <w:szCs w:val="24"/>
              </w:rPr>
              <w:t xml:space="preserve">Nebraska State Standards: </w:t>
            </w:r>
          </w:p>
          <w:p w14:paraId="6DF4A614" w14:textId="0D5DF2B4" w:rsidR="00FE5E8F" w:rsidRPr="009C0AC0" w:rsidRDefault="009C0AC0" w:rsidP="009C0AC0">
            <w:pPr>
              <w:rPr>
                <w:rFonts w:eastAsia="Times New Roman" w:cs="Arial"/>
                <w:sz w:val="24"/>
                <w:szCs w:val="24"/>
              </w:rPr>
            </w:pPr>
            <w:r w:rsidRPr="009C0AC0">
              <w:rPr>
                <w:sz w:val="24"/>
                <w:szCs w:val="24"/>
              </w:rPr>
              <w:t xml:space="preserve">L.A.0.2.1.b: </w:t>
            </w:r>
            <w:r w:rsidRPr="009C0AC0">
              <w:rPr>
                <w:rFonts w:eastAsia="Times New Roman" w:cs="Arial"/>
                <w:sz w:val="24"/>
                <w:szCs w:val="24"/>
              </w:rPr>
              <w:t>Generate representations of ideas (e.g., pictures, labels, letter strings, words, simple sentences) and organize ideas relevant to a topic</w:t>
            </w:r>
          </w:p>
          <w:p w14:paraId="7D35243C" w14:textId="77777777" w:rsidR="00EB7286" w:rsidRPr="009C0AC0" w:rsidRDefault="00EB7286" w:rsidP="009642F3">
            <w:pPr>
              <w:rPr>
                <w:sz w:val="24"/>
                <w:szCs w:val="24"/>
              </w:rPr>
            </w:pPr>
          </w:p>
        </w:tc>
      </w:tr>
      <w:tr w:rsidR="00925607" w14:paraId="6F84E984" w14:textId="77777777" w:rsidTr="00B17408">
        <w:tc>
          <w:tcPr>
            <w:tcW w:w="9576" w:type="dxa"/>
            <w:gridSpan w:val="5"/>
          </w:tcPr>
          <w:p w14:paraId="5E390981" w14:textId="45A3772E" w:rsidR="008C5BB2" w:rsidRDefault="00925607" w:rsidP="009C0AC0">
            <w:pPr>
              <w:rPr>
                <w:sz w:val="24"/>
                <w:szCs w:val="24"/>
              </w:rPr>
            </w:pPr>
            <w:r w:rsidRPr="0081173A">
              <w:rPr>
                <w:b/>
                <w:sz w:val="24"/>
                <w:szCs w:val="24"/>
              </w:rPr>
              <w:t>Objectives:</w:t>
            </w:r>
            <w:r w:rsidR="009C0AC0">
              <w:rPr>
                <w:sz w:val="24"/>
                <w:szCs w:val="24"/>
              </w:rPr>
              <w:t xml:space="preserve"> The students will be able to write the sounds they hear. </w:t>
            </w:r>
          </w:p>
          <w:p w14:paraId="67531557" w14:textId="77777777" w:rsidR="00DB5570" w:rsidRDefault="00DB5570" w:rsidP="00925607">
            <w:pPr>
              <w:rPr>
                <w:i/>
                <w:sz w:val="24"/>
                <w:szCs w:val="24"/>
              </w:rPr>
            </w:pPr>
          </w:p>
          <w:p w14:paraId="79669E11" w14:textId="77777777" w:rsidR="00DB5570" w:rsidRDefault="00DB5570" w:rsidP="00925607">
            <w:pPr>
              <w:rPr>
                <w:sz w:val="24"/>
                <w:szCs w:val="24"/>
              </w:rPr>
            </w:pPr>
          </w:p>
          <w:p w14:paraId="3171A2F2" w14:textId="77777777" w:rsidR="00925607" w:rsidRPr="0081173A" w:rsidRDefault="00925607" w:rsidP="009642F3">
            <w:pPr>
              <w:rPr>
                <w:b/>
                <w:sz w:val="24"/>
                <w:szCs w:val="24"/>
              </w:rPr>
            </w:pPr>
          </w:p>
        </w:tc>
      </w:tr>
      <w:tr w:rsidR="00EB7286" w14:paraId="7D352442" w14:textId="77777777" w:rsidTr="00B17408">
        <w:tc>
          <w:tcPr>
            <w:tcW w:w="9576" w:type="dxa"/>
            <w:gridSpan w:val="5"/>
          </w:tcPr>
          <w:p w14:paraId="24B1A9DD" w14:textId="6DB91A33" w:rsidR="00EB7286" w:rsidRPr="009C0AC0" w:rsidRDefault="009C0AC0" w:rsidP="005D6F1F">
            <w:pPr>
              <w:rPr>
                <w:i/>
                <w:sz w:val="24"/>
                <w:szCs w:val="24"/>
              </w:rPr>
            </w:pPr>
            <w:r>
              <w:rPr>
                <w:b/>
                <w:sz w:val="24"/>
                <w:szCs w:val="24"/>
              </w:rPr>
              <w:t xml:space="preserve">Assessment: </w:t>
            </w:r>
            <w:r>
              <w:rPr>
                <w:sz w:val="24"/>
                <w:szCs w:val="24"/>
              </w:rPr>
              <w:t>The teacher will be able to walk around the room and check student writing.</w:t>
            </w:r>
          </w:p>
          <w:p w14:paraId="4ECE43CC" w14:textId="77777777" w:rsidR="005D6F1F" w:rsidRDefault="005D6F1F" w:rsidP="005D6F1F">
            <w:pPr>
              <w:rPr>
                <w:sz w:val="24"/>
                <w:szCs w:val="24"/>
              </w:rPr>
            </w:pPr>
          </w:p>
          <w:p w14:paraId="212EF53E" w14:textId="77777777" w:rsidR="005D6F1F"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D35244E" w14:textId="77777777" w:rsidR="00EB7286" w:rsidRDefault="00EB7286" w:rsidP="009642F3">
            <w:pPr>
              <w:autoSpaceDE w:val="0"/>
              <w:autoSpaceDN w:val="0"/>
              <w:adjustRightInd w:val="0"/>
              <w:rPr>
                <w:b/>
                <w:sz w:val="24"/>
                <w:szCs w:val="24"/>
              </w:rPr>
            </w:pPr>
            <w:r>
              <w:rPr>
                <w:b/>
                <w:sz w:val="24"/>
                <w:szCs w:val="24"/>
              </w:rPr>
              <w:t>Materials:</w:t>
            </w:r>
          </w:p>
          <w:p w14:paraId="2183115C" w14:textId="5EF83EAA" w:rsidR="00856F5A" w:rsidRPr="009C0AC0" w:rsidRDefault="009C0AC0" w:rsidP="009642F3">
            <w:pPr>
              <w:pStyle w:val="ListParagraph"/>
              <w:numPr>
                <w:ilvl w:val="0"/>
                <w:numId w:val="3"/>
              </w:numPr>
              <w:autoSpaceDE w:val="0"/>
              <w:autoSpaceDN w:val="0"/>
              <w:adjustRightInd w:val="0"/>
              <w:rPr>
                <w:sz w:val="24"/>
                <w:szCs w:val="24"/>
              </w:rPr>
            </w:pPr>
            <w:r>
              <w:rPr>
                <w:sz w:val="24"/>
                <w:szCs w:val="24"/>
              </w:rPr>
              <w:t>4 square writing template</w:t>
            </w:r>
          </w:p>
          <w:p w14:paraId="7D35244F" w14:textId="77777777" w:rsidR="00EB7286" w:rsidRDefault="00EB7286" w:rsidP="009642F3">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9642F3">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075EC091" w:rsidR="00EB7286" w:rsidRPr="009C0AC0" w:rsidRDefault="00EB7286" w:rsidP="009642F3">
            <w:pPr>
              <w:autoSpaceDE w:val="0"/>
              <w:autoSpaceDN w:val="0"/>
              <w:adjustRightInd w:val="0"/>
              <w:rPr>
                <w:rFonts w:ascii="TTE1CB6198t00" w:hAnsi="TTE1CB6198t00" w:cs="TTE1CB6198t00"/>
                <w:sz w:val="21"/>
                <w:szCs w:val="21"/>
              </w:rPr>
            </w:pPr>
            <w:r w:rsidRPr="0081173A">
              <w:rPr>
                <w:b/>
                <w:sz w:val="24"/>
                <w:szCs w:val="24"/>
              </w:rPr>
              <w:t>Anticipatory Set:</w:t>
            </w:r>
            <w:r w:rsidRPr="0081173A">
              <w:rPr>
                <w:rFonts w:ascii="TTE1CB6198t00" w:hAnsi="TTE1CB6198t00" w:cs="TTE1CB6198t00"/>
                <w:b/>
                <w:sz w:val="21"/>
                <w:szCs w:val="21"/>
              </w:rPr>
              <w:t xml:space="preserve"> </w:t>
            </w:r>
            <w:r w:rsidR="009C0AC0">
              <w:rPr>
                <w:rFonts w:ascii="TTE1CB6198t00" w:hAnsi="TTE1CB6198t00" w:cs="TTE1CB6198t00"/>
                <w:sz w:val="21"/>
                <w:szCs w:val="21"/>
              </w:rPr>
              <w:t xml:space="preserve">Set up projector. Picture walk through fall pictures. “Oh, what colors do we see here?” “What is happening to the leaves here?” </w:t>
            </w:r>
          </w:p>
          <w:p w14:paraId="7D352457" w14:textId="77777777" w:rsidR="00FA54C0" w:rsidRPr="0081173A" w:rsidRDefault="00FA54C0" w:rsidP="009642F3">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B" w14:textId="590E1EB7" w:rsidR="00EB7286" w:rsidRPr="003606DC" w:rsidRDefault="00EB7286" w:rsidP="004912A6">
            <w:pPr>
              <w:autoSpaceDE w:val="0"/>
              <w:autoSpaceDN w:val="0"/>
              <w:adjustRightInd w:val="0"/>
              <w:jc w:val="both"/>
              <w:rPr>
                <w:sz w:val="24"/>
                <w:szCs w:val="24"/>
                <w:highlight w:val="yellow"/>
              </w:rPr>
            </w:pPr>
          </w:p>
        </w:tc>
      </w:tr>
      <w:tr w:rsidR="00EB7286" w14:paraId="7D352467" w14:textId="77777777" w:rsidTr="00476A1F">
        <w:tc>
          <w:tcPr>
            <w:tcW w:w="4559" w:type="dxa"/>
            <w:gridSpan w:val="2"/>
          </w:tcPr>
          <w:p w14:paraId="2135CEB7" w14:textId="5548B0C0" w:rsidR="00EB7286" w:rsidRDefault="00EB7286" w:rsidP="009642F3">
            <w:pPr>
              <w:autoSpaceDE w:val="0"/>
              <w:autoSpaceDN w:val="0"/>
              <w:adjustRightInd w:val="0"/>
              <w:jc w:val="center"/>
              <w:rPr>
                <w:b/>
                <w:sz w:val="24"/>
                <w:szCs w:val="24"/>
              </w:rPr>
            </w:pPr>
            <w:r>
              <w:rPr>
                <w:b/>
                <w:sz w:val="24"/>
                <w:szCs w:val="24"/>
              </w:rPr>
              <w:t>Teacher will do:</w:t>
            </w:r>
          </w:p>
          <w:p w14:paraId="743AD971" w14:textId="439EE185" w:rsidR="009C0AC0" w:rsidRDefault="009C0AC0" w:rsidP="009C0AC0">
            <w:pPr>
              <w:pStyle w:val="ListParagraph"/>
              <w:numPr>
                <w:ilvl w:val="0"/>
                <w:numId w:val="3"/>
              </w:numPr>
              <w:autoSpaceDE w:val="0"/>
              <w:autoSpaceDN w:val="0"/>
              <w:adjustRightInd w:val="0"/>
              <w:rPr>
                <w:sz w:val="24"/>
                <w:szCs w:val="24"/>
              </w:rPr>
            </w:pPr>
            <w:r>
              <w:rPr>
                <w:sz w:val="24"/>
                <w:szCs w:val="24"/>
              </w:rPr>
              <w:t>Ask students to “what kind of pictures were we looking at?” “What all did we see?”</w:t>
            </w:r>
          </w:p>
          <w:p w14:paraId="413E7C17" w14:textId="7F973C34" w:rsidR="009C0AC0" w:rsidRDefault="00382A4D" w:rsidP="009C0AC0">
            <w:pPr>
              <w:pStyle w:val="ListParagraph"/>
              <w:numPr>
                <w:ilvl w:val="0"/>
                <w:numId w:val="3"/>
              </w:numPr>
              <w:autoSpaceDE w:val="0"/>
              <w:autoSpaceDN w:val="0"/>
              <w:adjustRightInd w:val="0"/>
              <w:rPr>
                <w:sz w:val="24"/>
                <w:szCs w:val="24"/>
              </w:rPr>
            </w:pPr>
            <w:r>
              <w:rPr>
                <w:sz w:val="24"/>
                <w:szCs w:val="24"/>
              </w:rPr>
              <w:t xml:space="preserve">Listen to responses. </w:t>
            </w:r>
          </w:p>
          <w:p w14:paraId="67ED9AEA" w14:textId="15A38F94" w:rsidR="00382A4D" w:rsidRDefault="00382A4D" w:rsidP="009C0AC0">
            <w:pPr>
              <w:pStyle w:val="ListParagraph"/>
              <w:numPr>
                <w:ilvl w:val="0"/>
                <w:numId w:val="3"/>
              </w:numPr>
              <w:autoSpaceDE w:val="0"/>
              <w:autoSpaceDN w:val="0"/>
              <w:adjustRightInd w:val="0"/>
              <w:rPr>
                <w:sz w:val="24"/>
                <w:szCs w:val="24"/>
              </w:rPr>
            </w:pPr>
            <w:r>
              <w:rPr>
                <w:sz w:val="24"/>
                <w:szCs w:val="24"/>
              </w:rPr>
              <w:t xml:space="preserve">“Yes, we saw fall pictures. We walked through a park with many </w:t>
            </w:r>
            <w:r>
              <w:rPr>
                <w:sz w:val="24"/>
                <w:szCs w:val="24"/>
              </w:rPr>
              <w:lastRenderedPageBreak/>
              <w:t xml:space="preserve">beautiful trees with the leaves falling.” </w:t>
            </w:r>
          </w:p>
          <w:p w14:paraId="3EC7EA32" w14:textId="6F452984" w:rsidR="00382A4D" w:rsidRDefault="00382A4D" w:rsidP="009C0AC0">
            <w:pPr>
              <w:pStyle w:val="ListParagraph"/>
              <w:numPr>
                <w:ilvl w:val="0"/>
                <w:numId w:val="3"/>
              </w:numPr>
              <w:autoSpaceDE w:val="0"/>
              <w:autoSpaceDN w:val="0"/>
              <w:adjustRightInd w:val="0"/>
              <w:rPr>
                <w:sz w:val="24"/>
                <w:szCs w:val="24"/>
              </w:rPr>
            </w:pPr>
            <w:r>
              <w:rPr>
                <w:sz w:val="24"/>
                <w:szCs w:val="24"/>
              </w:rPr>
              <w:t xml:space="preserve">Today, we are going to write about four of our favorite things about fall. </w:t>
            </w:r>
          </w:p>
          <w:p w14:paraId="4B569C39" w14:textId="196A6DDD" w:rsidR="00382A4D" w:rsidRDefault="00382A4D" w:rsidP="009C0AC0">
            <w:pPr>
              <w:pStyle w:val="ListParagraph"/>
              <w:numPr>
                <w:ilvl w:val="0"/>
                <w:numId w:val="3"/>
              </w:numPr>
              <w:autoSpaceDE w:val="0"/>
              <w:autoSpaceDN w:val="0"/>
              <w:adjustRightInd w:val="0"/>
              <w:rPr>
                <w:sz w:val="24"/>
                <w:szCs w:val="24"/>
              </w:rPr>
            </w:pPr>
            <w:r>
              <w:rPr>
                <w:sz w:val="24"/>
                <w:szCs w:val="24"/>
              </w:rPr>
              <w:t xml:space="preserve">The teacher will model on the board four things she loves about fall. </w:t>
            </w:r>
          </w:p>
          <w:p w14:paraId="23057973" w14:textId="77777777" w:rsidR="00382A4D" w:rsidRDefault="00382A4D" w:rsidP="009C0AC0">
            <w:pPr>
              <w:pStyle w:val="ListParagraph"/>
              <w:numPr>
                <w:ilvl w:val="0"/>
                <w:numId w:val="3"/>
              </w:numPr>
              <w:autoSpaceDE w:val="0"/>
              <w:autoSpaceDN w:val="0"/>
              <w:adjustRightInd w:val="0"/>
              <w:rPr>
                <w:sz w:val="24"/>
                <w:szCs w:val="24"/>
              </w:rPr>
            </w:pPr>
            <w:r>
              <w:rPr>
                <w:sz w:val="24"/>
                <w:szCs w:val="24"/>
              </w:rPr>
              <w:t xml:space="preserve">After each picture we will use different strategies like stretchy the snake, using our fingers and saying out loud the sounds we hear. </w:t>
            </w:r>
          </w:p>
          <w:p w14:paraId="394D698D" w14:textId="0E454DD1" w:rsidR="00382A4D" w:rsidRDefault="00382A4D" w:rsidP="009C0AC0">
            <w:pPr>
              <w:pStyle w:val="ListParagraph"/>
              <w:numPr>
                <w:ilvl w:val="0"/>
                <w:numId w:val="3"/>
              </w:numPr>
              <w:autoSpaceDE w:val="0"/>
              <w:autoSpaceDN w:val="0"/>
              <w:adjustRightInd w:val="0"/>
              <w:rPr>
                <w:sz w:val="24"/>
                <w:szCs w:val="24"/>
              </w:rPr>
            </w:pPr>
            <w:r>
              <w:rPr>
                <w:sz w:val="24"/>
                <w:szCs w:val="24"/>
              </w:rPr>
              <w:t>Trees. “T…. R…. E….S.”</w:t>
            </w:r>
          </w:p>
          <w:p w14:paraId="674C9B22" w14:textId="77777777" w:rsidR="00382A4D" w:rsidRDefault="00382A4D" w:rsidP="009C0AC0">
            <w:pPr>
              <w:pStyle w:val="ListParagraph"/>
              <w:numPr>
                <w:ilvl w:val="0"/>
                <w:numId w:val="3"/>
              </w:numPr>
              <w:autoSpaceDE w:val="0"/>
              <w:autoSpaceDN w:val="0"/>
              <w:adjustRightInd w:val="0"/>
              <w:rPr>
                <w:sz w:val="24"/>
                <w:szCs w:val="24"/>
              </w:rPr>
            </w:pPr>
            <w:r>
              <w:rPr>
                <w:sz w:val="24"/>
                <w:szCs w:val="24"/>
              </w:rPr>
              <w:t xml:space="preserve">Next picture: draw then sound out. </w:t>
            </w:r>
          </w:p>
          <w:p w14:paraId="00E86409" w14:textId="77777777" w:rsidR="00382A4D" w:rsidRDefault="00382A4D" w:rsidP="009C0AC0">
            <w:pPr>
              <w:pStyle w:val="ListParagraph"/>
              <w:numPr>
                <w:ilvl w:val="0"/>
                <w:numId w:val="3"/>
              </w:numPr>
              <w:autoSpaceDE w:val="0"/>
              <w:autoSpaceDN w:val="0"/>
              <w:adjustRightInd w:val="0"/>
              <w:rPr>
                <w:sz w:val="24"/>
                <w:szCs w:val="24"/>
              </w:rPr>
            </w:pPr>
            <w:r>
              <w:rPr>
                <w:sz w:val="24"/>
                <w:szCs w:val="24"/>
              </w:rPr>
              <w:t xml:space="preserve">The teacher will go over the learning target: I can write the sounds I hear. </w:t>
            </w:r>
          </w:p>
          <w:p w14:paraId="5CAC65E5" w14:textId="62229DB2" w:rsidR="00382A4D" w:rsidRDefault="00382A4D" w:rsidP="009C0AC0">
            <w:pPr>
              <w:pStyle w:val="ListParagraph"/>
              <w:numPr>
                <w:ilvl w:val="0"/>
                <w:numId w:val="3"/>
              </w:numPr>
              <w:autoSpaceDE w:val="0"/>
              <w:autoSpaceDN w:val="0"/>
              <w:adjustRightInd w:val="0"/>
              <w:rPr>
                <w:sz w:val="24"/>
                <w:szCs w:val="24"/>
              </w:rPr>
            </w:pPr>
            <w:r>
              <w:rPr>
                <w:sz w:val="24"/>
                <w:szCs w:val="24"/>
              </w:rPr>
              <w:t>The teacher will have the students to close their eyes and think of FOUR ideas. Once they have their ideas open your eyes.</w:t>
            </w:r>
          </w:p>
          <w:p w14:paraId="6AC64081" w14:textId="1636855D" w:rsidR="00382A4D" w:rsidRDefault="00382A4D" w:rsidP="009C0AC0">
            <w:pPr>
              <w:pStyle w:val="ListParagraph"/>
              <w:numPr>
                <w:ilvl w:val="0"/>
                <w:numId w:val="3"/>
              </w:numPr>
              <w:autoSpaceDE w:val="0"/>
              <w:autoSpaceDN w:val="0"/>
              <w:adjustRightInd w:val="0"/>
              <w:rPr>
                <w:sz w:val="24"/>
                <w:szCs w:val="24"/>
              </w:rPr>
            </w:pPr>
            <w:r>
              <w:rPr>
                <w:sz w:val="24"/>
                <w:szCs w:val="24"/>
              </w:rPr>
              <w:t xml:space="preserve">The teacher will hand out one paper at a time asking the students to name their four ideas. </w:t>
            </w:r>
          </w:p>
          <w:p w14:paraId="44A6FD1A" w14:textId="3C42B693" w:rsidR="00382A4D" w:rsidRDefault="00382A4D" w:rsidP="009C0AC0">
            <w:pPr>
              <w:pStyle w:val="ListParagraph"/>
              <w:numPr>
                <w:ilvl w:val="0"/>
                <w:numId w:val="3"/>
              </w:numPr>
              <w:autoSpaceDE w:val="0"/>
              <w:autoSpaceDN w:val="0"/>
              <w:adjustRightInd w:val="0"/>
              <w:rPr>
                <w:sz w:val="24"/>
                <w:szCs w:val="24"/>
              </w:rPr>
            </w:pPr>
            <w:r>
              <w:rPr>
                <w:sz w:val="24"/>
                <w:szCs w:val="24"/>
              </w:rPr>
              <w:t xml:space="preserve">“Kicking the leaves in the air, making a pile in the leaves, making a pattern with the colors of the leaves, etc” were all ideas. </w:t>
            </w:r>
          </w:p>
          <w:p w14:paraId="7D35245D" w14:textId="5E55BAEE" w:rsidR="00387E8F" w:rsidRPr="00382A4D" w:rsidRDefault="00382A4D" w:rsidP="00382A4D">
            <w:pPr>
              <w:pStyle w:val="ListParagraph"/>
              <w:numPr>
                <w:ilvl w:val="0"/>
                <w:numId w:val="3"/>
              </w:numPr>
              <w:autoSpaceDE w:val="0"/>
              <w:autoSpaceDN w:val="0"/>
              <w:adjustRightInd w:val="0"/>
              <w:rPr>
                <w:sz w:val="24"/>
                <w:szCs w:val="24"/>
              </w:rPr>
            </w:pPr>
            <w:r>
              <w:rPr>
                <w:sz w:val="24"/>
                <w:szCs w:val="24"/>
              </w:rPr>
              <w:t xml:space="preserve">Once they are done the teacher will come around, check their work, and conference with them on their ideas. </w:t>
            </w:r>
          </w:p>
        </w:tc>
        <w:tc>
          <w:tcPr>
            <w:tcW w:w="5017" w:type="dxa"/>
            <w:gridSpan w:val="3"/>
          </w:tcPr>
          <w:p w14:paraId="7D35245E" w14:textId="77777777" w:rsidR="00EB7286" w:rsidRDefault="00EB7286" w:rsidP="009642F3">
            <w:pPr>
              <w:autoSpaceDE w:val="0"/>
              <w:autoSpaceDN w:val="0"/>
              <w:adjustRightInd w:val="0"/>
              <w:jc w:val="center"/>
              <w:rPr>
                <w:b/>
                <w:sz w:val="24"/>
                <w:szCs w:val="24"/>
              </w:rPr>
            </w:pPr>
            <w:r>
              <w:rPr>
                <w:b/>
                <w:sz w:val="24"/>
                <w:szCs w:val="24"/>
              </w:rPr>
              <w:lastRenderedPageBreak/>
              <w:t>Student will do:</w:t>
            </w:r>
          </w:p>
          <w:p w14:paraId="7D35245F" w14:textId="56CE67A4" w:rsidR="00EB7286" w:rsidRDefault="00382A4D" w:rsidP="00382A4D">
            <w:pPr>
              <w:pStyle w:val="ListParagraph"/>
              <w:numPr>
                <w:ilvl w:val="0"/>
                <w:numId w:val="4"/>
              </w:numPr>
              <w:autoSpaceDE w:val="0"/>
              <w:autoSpaceDN w:val="0"/>
              <w:adjustRightInd w:val="0"/>
              <w:rPr>
                <w:sz w:val="24"/>
                <w:szCs w:val="24"/>
              </w:rPr>
            </w:pPr>
            <w:r>
              <w:rPr>
                <w:sz w:val="24"/>
                <w:szCs w:val="24"/>
              </w:rPr>
              <w:t xml:space="preserve">The students will follow along with our “picture walk” on the screen. </w:t>
            </w:r>
          </w:p>
          <w:p w14:paraId="476AF12E" w14:textId="373ABCD1" w:rsidR="00382A4D" w:rsidRDefault="00382A4D" w:rsidP="00382A4D">
            <w:pPr>
              <w:pStyle w:val="ListParagraph"/>
              <w:numPr>
                <w:ilvl w:val="0"/>
                <w:numId w:val="4"/>
              </w:numPr>
              <w:autoSpaceDE w:val="0"/>
              <w:autoSpaceDN w:val="0"/>
              <w:adjustRightInd w:val="0"/>
              <w:rPr>
                <w:sz w:val="24"/>
                <w:szCs w:val="24"/>
              </w:rPr>
            </w:pPr>
            <w:r>
              <w:rPr>
                <w:sz w:val="24"/>
                <w:szCs w:val="24"/>
              </w:rPr>
              <w:t xml:space="preserve">The students will name out what they are seeing. </w:t>
            </w:r>
          </w:p>
          <w:p w14:paraId="636A63D5" w14:textId="6E135C7D" w:rsidR="00382A4D" w:rsidRDefault="00382A4D" w:rsidP="00382A4D">
            <w:pPr>
              <w:pStyle w:val="ListParagraph"/>
              <w:numPr>
                <w:ilvl w:val="0"/>
                <w:numId w:val="4"/>
              </w:numPr>
              <w:autoSpaceDE w:val="0"/>
              <w:autoSpaceDN w:val="0"/>
              <w:adjustRightInd w:val="0"/>
              <w:rPr>
                <w:sz w:val="24"/>
                <w:szCs w:val="24"/>
              </w:rPr>
            </w:pPr>
            <w:r>
              <w:rPr>
                <w:sz w:val="24"/>
                <w:szCs w:val="24"/>
              </w:rPr>
              <w:lastRenderedPageBreak/>
              <w:t xml:space="preserve">They will follow the teacher to the board and listen to the teacher model the lesson. </w:t>
            </w:r>
          </w:p>
          <w:p w14:paraId="77D0298F" w14:textId="77777777" w:rsidR="00382A4D" w:rsidRDefault="00382A4D" w:rsidP="00382A4D">
            <w:pPr>
              <w:pStyle w:val="ListParagraph"/>
              <w:numPr>
                <w:ilvl w:val="0"/>
                <w:numId w:val="4"/>
              </w:numPr>
              <w:autoSpaceDE w:val="0"/>
              <w:autoSpaceDN w:val="0"/>
              <w:adjustRightInd w:val="0"/>
              <w:rPr>
                <w:sz w:val="24"/>
                <w:szCs w:val="24"/>
              </w:rPr>
            </w:pPr>
            <w:r>
              <w:rPr>
                <w:sz w:val="24"/>
                <w:szCs w:val="24"/>
              </w:rPr>
              <w:t xml:space="preserve">The students will think about four things they love about fall. </w:t>
            </w:r>
          </w:p>
          <w:p w14:paraId="07D7406C" w14:textId="7F0A14DE" w:rsidR="00382A4D" w:rsidRDefault="00382A4D" w:rsidP="00382A4D">
            <w:pPr>
              <w:pStyle w:val="ListParagraph"/>
              <w:numPr>
                <w:ilvl w:val="0"/>
                <w:numId w:val="4"/>
              </w:numPr>
              <w:autoSpaceDE w:val="0"/>
              <w:autoSpaceDN w:val="0"/>
              <w:adjustRightInd w:val="0"/>
              <w:rPr>
                <w:sz w:val="24"/>
                <w:szCs w:val="24"/>
              </w:rPr>
            </w:pPr>
            <w:r>
              <w:rPr>
                <w:sz w:val="24"/>
                <w:szCs w:val="24"/>
              </w:rPr>
              <w:t xml:space="preserve">They will go back to their seats and draw one picture then write the sounds they hear. Draw another picture and write the sounds they hear. Draw two more pictures and write the sounds they hear. </w:t>
            </w:r>
          </w:p>
          <w:p w14:paraId="40CF7359" w14:textId="2C853B6B" w:rsidR="00382A4D" w:rsidRPr="00382A4D" w:rsidRDefault="00382A4D" w:rsidP="00382A4D">
            <w:pPr>
              <w:pStyle w:val="ListParagraph"/>
              <w:numPr>
                <w:ilvl w:val="0"/>
                <w:numId w:val="4"/>
              </w:numPr>
              <w:autoSpaceDE w:val="0"/>
              <w:autoSpaceDN w:val="0"/>
              <w:adjustRightInd w:val="0"/>
              <w:rPr>
                <w:sz w:val="24"/>
                <w:szCs w:val="24"/>
              </w:rPr>
            </w:pPr>
            <w:r>
              <w:rPr>
                <w:sz w:val="24"/>
                <w:szCs w:val="24"/>
              </w:rPr>
              <w:t xml:space="preserve">Conference with the teacher. </w:t>
            </w:r>
          </w:p>
          <w:p w14:paraId="7D352460" w14:textId="77777777" w:rsidR="00EB7286" w:rsidRDefault="00EB7286" w:rsidP="009642F3">
            <w:pPr>
              <w:autoSpaceDE w:val="0"/>
              <w:autoSpaceDN w:val="0"/>
              <w:adjustRightInd w:val="0"/>
              <w:jc w:val="center"/>
              <w:rPr>
                <w:b/>
                <w:sz w:val="24"/>
                <w:szCs w:val="24"/>
              </w:rPr>
            </w:pPr>
          </w:p>
          <w:p w14:paraId="7D352461" w14:textId="77777777" w:rsidR="00EB7286" w:rsidRDefault="00EB7286" w:rsidP="009642F3">
            <w:pPr>
              <w:autoSpaceDE w:val="0"/>
              <w:autoSpaceDN w:val="0"/>
              <w:adjustRightInd w:val="0"/>
              <w:jc w:val="center"/>
              <w:rPr>
                <w:b/>
                <w:sz w:val="24"/>
                <w:szCs w:val="24"/>
              </w:rPr>
            </w:pPr>
          </w:p>
          <w:p w14:paraId="7D352462" w14:textId="77777777" w:rsidR="00EB7286" w:rsidRDefault="00EB7286" w:rsidP="009642F3">
            <w:pPr>
              <w:autoSpaceDE w:val="0"/>
              <w:autoSpaceDN w:val="0"/>
              <w:adjustRightInd w:val="0"/>
              <w:jc w:val="center"/>
              <w:rPr>
                <w:b/>
                <w:sz w:val="24"/>
                <w:szCs w:val="24"/>
              </w:rPr>
            </w:pPr>
          </w:p>
          <w:p w14:paraId="7D352463" w14:textId="77777777" w:rsidR="00EB7286" w:rsidRDefault="00EB7286" w:rsidP="009642F3">
            <w:pPr>
              <w:autoSpaceDE w:val="0"/>
              <w:autoSpaceDN w:val="0"/>
              <w:adjustRightInd w:val="0"/>
              <w:jc w:val="center"/>
              <w:rPr>
                <w:b/>
                <w:sz w:val="24"/>
                <w:szCs w:val="24"/>
              </w:rPr>
            </w:pPr>
          </w:p>
          <w:p w14:paraId="7D352464" w14:textId="77777777" w:rsidR="00EB7286" w:rsidRDefault="00EB7286" w:rsidP="009642F3">
            <w:pPr>
              <w:autoSpaceDE w:val="0"/>
              <w:autoSpaceDN w:val="0"/>
              <w:adjustRightInd w:val="0"/>
              <w:jc w:val="center"/>
              <w:rPr>
                <w:b/>
                <w:sz w:val="24"/>
                <w:szCs w:val="24"/>
              </w:rPr>
            </w:pPr>
          </w:p>
          <w:p w14:paraId="7D352465" w14:textId="77777777" w:rsidR="00EB7286" w:rsidRDefault="00EB7286" w:rsidP="009642F3">
            <w:pPr>
              <w:autoSpaceDE w:val="0"/>
              <w:autoSpaceDN w:val="0"/>
              <w:adjustRightInd w:val="0"/>
              <w:jc w:val="center"/>
              <w:rPr>
                <w:b/>
                <w:sz w:val="24"/>
                <w:szCs w:val="24"/>
              </w:rPr>
            </w:pPr>
          </w:p>
          <w:p w14:paraId="7D352466" w14:textId="77777777" w:rsidR="00EB7286" w:rsidRDefault="00EB7286" w:rsidP="009642F3">
            <w:pPr>
              <w:autoSpaceDE w:val="0"/>
              <w:autoSpaceDN w:val="0"/>
              <w:adjustRightInd w:val="0"/>
              <w:jc w:val="center"/>
              <w:rPr>
                <w:b/>
                <w:sz w:val="24"/>
                <w:szCs w:val="24"/>
              </w:rPr>
            </w:pPr>
          </w:p>
        </w:tc>
      </w:tr>
      <w:tr w:rsidR="00EB7286" w14:paraId="7D35246D" w14:textId="77777777" w:rsidTr="00B17408">
        <w:tc>
          <w:tcPr>
            <w:tcW w:w="9576" w:type="dxa"/>
            <w:gridSpan w:val="5"/>
          </w:tcPr>
          <w:p w14:paraId="7D35246C" w14:textId="04723FA3" w:rsidR="00C151AD" w:rsidRPr="00382A4D" w:rsidRDefault="00382A4D" w:rsidP="00382A4D">
            <w:pPr>
              <w:autoSpaceDE w:val="0"/>
              <w:autoSpaceDN w:val="0"/>
              <w:adjustRightInd w:val="0"/>
              <w:rPr>
                <w:i/>
                <w:sz w:val="24"/>
                <w:szCs w:val="24"/>
              </w:rPr>
            </w:pPr>
            <w:r>
              <w:rPr>
                <w:b/>
                <w:sz w:val="24"/>
                <w:szCs w:val="24"/>
              </w:rPr>
              <w:lastRenderedPageBreak/>
              <w:t xml:space="preserve">Closure: </w:t>
            </w:r>
            <w:r w:rsidR="00ED42D1">
              <w:rPr>
                <w:sz w:val="24"/>
                <w:szCs w:val="24"/>
              </w:rPr>
              <w:t xml:space="preserve">As the teacher is conferencing with each student, the teacher will ask what sounds they heard in the pictures they drew. </w:t>
            </w:r>
          </w:p>
        </w:tc>
      </w:tr>
      <w:tr w:rsidR="005D6F1F" w14:paraId="7F9428B0" w14:textId="77777777" w:rsidTr="00B17408">
        <w:tc>
          <w:tcPr>
            <w:tcW w:w="9576" w:type="dxa"/>
            <w:gridSpan w:val="5"/>
          </w:tcPr>
          <w:p w14:paraId="79094718" w14:textId="02AC5390" w:rsidR="005D6F1F" w:rsidRPr="0081173A" w:rsidRDefault="005D6F1F" w:rsidP="005D6F1F">
            <w:pPr>
              <w:autoSpaceDE w:val="0"/>
              <w:autoSpaceDN w:val="0"/>
              <w:adjustRightInd w:val="0"/>
              <w:rPr>
                <w:b/>
                <w:sz w:val="24"/>
                <w:szCs w:val="24"/>
              </w:rPr>
            </w:pPr>
            <w:r w:rsidRPr="0081173A">
              <w:rPr>
                <w:b/>
                <w:sz w:val="24"/>
                <w:szCs w:val="24"/>
              </w:rPr>
              <w:t>Differentiation:</w:t>
            </w:r>
          </w:p>
          <w:p w14:paraId="1A159D89" w14:textId="77777777" w:rsidR="00B17408" w:rsidRDefault="00B17408" w:rsidP="005D6F1F">
            <w:pPr>
              <w:autoSpaceDE w:val="0"/>
              <w:autoSpaceDN w:val="0"/>
              <w:adjustRightInd w:val="0"/>
              <w:rPr>
                <w:rFonts w:cstheme="minorHAnsi"/>
                <w:i/>
                <w:iCs/>
                <w:sz w:val="23"/>
                <w:szCs w:val="23"/>
              </w:rPr>
            </w:pPr>
          </w:p>
          <w:p w14:paraId="2E413AC6" w14:textId="1025663A" w:rsidR="00ED42D1" w:rsidRDefault="00ED42D1" w:rsidP="005D6F1F">
            <w:pPr>
              <w:autoSpaceDE w:val="0"/>
              <w:autoSpaceDN w:val="0"/>
              <w:adjustRightInd w:val="0"/>
              <w:rPr>
                <w:rFonts w:cstheme="minorHAnsi"/>
                <w:iCs/>
                <w:sz w:val="23"/>
                <w:szCs w:val="23"/>
              </w:rPr>
            </w:pPr>
            <w:r>
              <w:rPr>
                <w:rFonts w:cstheme="minorHAnsi"/>
                <w:iCs/>
                <w:sz w:val="23"/>
                <w:szCs w:val="23"/>
              </w:rPr>
              <w:t xml:space="preserve">Lower level learners: If they struggle coming up with ideas they can draw one idea and write the sounds that they hear. </w:t>
            </w:r>
          </w:p>
          <w:p w14:paraId="05CF7446" w14:textId="77777777" w:rsidR="00ED42D1" w:rsidRDefault="00ED42D1" w:rsidP="005D6F1F">
            <w:pPr>
              <w:autoSpaceDE w:val="0"/>
              <w:autoSpaceDN w:val="0"/>
              <w:adjustRightInd w:val="0"/>
              <w:rPr>
                <w:rFonts w:cstheme="minorHAnsi"/>
                <w:iCs/>
                <w:sz w:val="23"/>
                <w:szCs w:val="23"/>
              </w:rPr>
            </w:pPr>
          </w:p>
          <w:p w14:paraId="280E5C48" w14:textId="49F70D00" w:rsidR="00ED42D1" w:rsidRPr="00ED42D1" w:rsidRDefault="00ED42D1" w:rsidP="005D6F1F">
            <w:pPr>
              <w:autoSpaceDE w:val="0"/>
              <w:autoSpaceDN w:val="0"/>
              <w:adjustRightInd w:val="0"/>
              <w:rPr>
                <w:rFonts w:cstheme="minorHAnsi"/>
                <w:iCs/>
                <w:sz w:val="23"/>
                <w:szCs w:val="23"/>
              </w:rPr>
            </w:pPr>
            <w:r>
              <w:rPr>
                <w:rFonts w:cstheme="minorHAnsi"/>
                <w:iCs/>
                <w:sz w:val="23"/>
                <w:szCs w:val="23"/>
              </w:rPr>
              <w:t xml:space="preserve">Higher level learners: They can write a sentence for each of their four ideas. </w:t>
            </w: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47D8E621" w14:textId="2A3137E8" w:rsidR="006662D1" w:rsidRPr="00ED42D1" w:rsidRDefault="006662D1" w:rsidP="005D6F1F">
            <w:pPr>
              <w:autoSpaceDE w:val="0"/>
              <w:autoSpaceDN w:val="0"/>
              <w:adjustRightInd w:val="0"/>
              <w:rPr>
                <w:i/>
                <w:sz w:val="24"/>
                <w:szCs w:val="24"/>
              </w:rPr>
            </w:pPr>
            <w:r>
              <w:rPr>
                <w:b/>
                <w:sz w:val="24"/>
                <w:szCs w:val="24"/>
              </w:rPr>
              <w:lastRenderedPageBreak/>
              <w:t xml:space="preserve">References:  </w:t>
            </w:r>
            <w:r w:rsidR="00ED42D1">
              <w:rPr>
                <w:i/>
                <w:sz w:val="24"/>
                <w:szCs w:val="24"/>
              </w:rPr>
              <w:t xml:space="preserve">Mrs. Lehan </w:t>
            </w: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2D7EAF51" w:rsidR="005D6F1F" w:rsidRPr="00387E8F" w:rsidRDefault="00ED42D1" w:rsidP="005D6F1F">
            <w:pPr>
              <w:autoSpaceDE w:val="0"/>
              <w:autoSpaceDN w:val="0"/>
              <w:adjustRightInd w:val="0"/>
              <w:rPr>
                <w:rFonts w:cstheme="minorHAnsi"/>
                <w:i/>
                <w:iCs/>
                <w:sz w:val="23"/>
                <w:szCs w:val="23"/>
              </w:rPr>
            </w:pPr>
            <w:r>
              <w:rPr>
                <w:rFonts w:cstheme="minorHAnsi"/>
                <w:i/>
                <w:iCs/>
                <w:sz w:val="23"/>
                <w:szCs w:val="23"/>
              </w:rPr>
              <w:t xml:space="preserve">This lesson addresses the importance of </w:t>
            </w:r>
            <w:r w:rsidR="00042B6A">
              <w:rPr>
                <w:rFonts w:cstheme="minorHAnsi"/>
                <w:i/>
                <w:iCs/>
                <w:sz w:val="23"/>
                <w:szCs w:val="23"/>
              </w:rPr>
              <w:t xml:space="preserve">creating ideas and using phonetic knowledge/sounds to write. </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417ECD" w:rsidR="005D6F1F" w:rsidRPr="00387E8F" w:rsidRDefault="00042B6A" w:rsidP="005D6F1F">
            <w:pPr>
              <w:autoSpaceDE w:val="0"/>
              <w:autoSpaceDN w:val="0"/>
              <w:adjustRightInd w:val="0"/>
              <w:rPr>
                <w:rFonts w:cstheme="minorHAnsi"/>
                <w:i/>
                <w:iCs/>
                <w:sz w:val="23"/>
                <w:szCs w:val="23"/>
              </w:rPr>
            </w:pPr>
            <w:r>
              <w:rPr>
                <w:rFonts w:cstheme="minorHAnsi"/>
                <w:i/>
                <w:iCs/>
                <w:sz w:val="23"/>
                <w:szCs w:val="23"/>
              </w:rPr>
              <w:t xml:space="preserve">The teaching methods in this lesson include whole group, independent table work, and one on one conferencing. </w:t>
            </w:r>
            <w:bookmarkStart w:id="0" w:name="_GoBack"/>
            <w:bookmarkEnd w:id="0"/>
          </w:p>
          <w:p w14:paraId="7EC9ED1C" w14:textId="77777777" w:rsidR="005D6F1F" w:rsidRDefault="005D6F1F" w:rsidP="005D6F1F">
            <w:pPr>
              <w:autoSpaceDE w:val="0"/>
              <w:autoSpaceDN w:val="0"/>
              <w:adjustRightInd w:val="0"/>
              <w:rPr>
                <w:rFonts w:cstheme="minorHAnsi"/>
                <w:i/>
                <w:iCs/>
                <w:sz w:val="23"/>
                <w:szCs w:val="23"/>
              </w:rPr>
            </w:pP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275991">
            <w:pPr>
              <w:autoSpaceDE w:val="0"/>
              <w:autoSpaceDN w:val="0"/>
              <w:adjustRightInd w:val="0"/>
              <w:jc w:val="center"/>
              <w:rPr>
                <w:b/>
                <w:sz w:val="26"/>
                <w:szCs w:val="26"/>
              </w:rPr>
            </w:pPr>
            <w:r>
              <w:rPr>
                <w:b/>
                <w:sz w:val="26"/>
                <w:szCs w:val="26"/>
              </w:rPr>
              <w:t>REFLECTION</w:t>
            </w:r>
          </w:p>
          <w:p w14:paraId="1D737C23" w14:textId="77777777" w:rsidR="00AC37DF" w:rsidRDefault="00AC37DF" w:rsidP="009642F3">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9642F3">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9642F3">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9642F3">
            <w:pPr>
              <w:autoSpaceDE w:val="0"/>
              <w:autoSpaceDN w:val="0"/>
              <w:adjustRightInd w:val="0"/>
              <w:rPr>
                <w:i/>
                <w:sz w:val="24"/>
                <w:szCs w:val="24"/>
              </w:rPr>
            </w:pPr>
          </w:p>
          <w:p w14:paraId="72CB7A47" w14:textId="77777777" w:rsidR="00AC37DF" w:rsidRDefault="00AC37DF" w:rsidP="009642F3">
            <w:pPr>
              <w:autoSpaceDE w:val="0"/>
              <w:autoSpaceDN w:val="0"/>
              <w:adjustRightInd w:val="0"/>
              <w:rPr>
                <w:i/>
                <w:sz w:val="24"/>
                <w:szCs w:val="24"/>
              </w:rPr>
            </w:pPr>
          </w:p>
          <w:p w14:paraId="031EEF8E" w14:textId="77777777" w:rsidR="00AC37DF" w:rsidRDefault="00AC37DF" w:rsidP="009642F3">
            <w:pPr>
              <w:autoSpaceDE w:val="0"/>
              <w:autoSpaceDN w:val="0"/>
              <w:adjustRightInd w:val="0"/>
              <w:rPr>
                <w:i/>
                <w:sz w:val="24"/>
                <w:szCs w:val="24"/>
              </w:rPr>
            </w:pPr>
          </w:p>
          <w:p w14:paraId="54D8D481" w14:textId="77777777" w:rsidR="00AC37DF" w:rsidRDefault="00AC37DF" w:rsidP="009642F3">
            <w:pPr>
              <w:autoSpaceDE w:val="0"/>
              <w:autoSpaceDN w:val="0"/>
              <w:adjustRightInd w:val="0"/>
              <w:rPr>
                <w:i/>
                <w:sz w:val="24"/>
                <w:szCs w:val="24"/>
              </w:rPr>
            </w:pPr>
          </w:p>
          <w:p w14:paraId="1D5D425E" w14:textId="77777777" w:rsidR="00AC37DF" w:rsidRDefault="00AC37DF" w:rsidP="009642F3">
            <w:pPr>
              <w:autoSpaceDE w:val="0"/>
              <w:autoSpaceDN w:val="0"/>
              <w:adjustRightInd w:val="0"/>
              <w:rPr>
                <w:i/>
                <w:sz w:val="24"/>
                <w:szCs w:val="24"/>
              </w:rPr>
            </w:pPr>
          </w:p>
          <w:p w14:paraId="1DC7D10A" w14:textId="77777777" w:rsidR="00AC37DF" w:rsidRDefault="00AC37DF" w:rsidP="009642F3">
            <w:pPr>
              <w:autoSpaceDE w:val="0"/>
              <w:autoSpaceDN w:val="0"/>
              <w:adjustRightInd w:val="0"/>
              <w:rPr>
                <w:i/>
                <w:sz w:val="24"/>
                <w:szCs w:val="24"/>
              </w:rPr>
            </w:pPr>
          </w:p>
          <w:p w14:paraId="7D352473" w14:textId="77777777" w:rsidR="00AC37DF" w:rsidRPr="00A57A72" w:rsidRDefault="00AC37DF" w:rsidP="009642F3">
            <w:pPr>
              <w:autoSpaceDE w:val="0"/>
              <w:autoSpaceDN w:val="0"/>
              <w:adjustRightInd w:val="0"/>
              <w:rPr>
                <w:i/>
                <w:sz w:val="24"/>
                <w:szCs w:val="24"/>
              </w:rPr>
            </w:pPr>
          </w:p>
        </w:tc>
      </w:tr>
    </w:tbl>
    <w:p w14:paraId="7D352476" w14:textId="4C00BCA9" w:rsidR="00AD4F2B" w:rsidRDefault="003D0054" w:rsidP="003D0054">
      <w:pPr>
        <w:spacing w:after="0" w:line="240" w:lineRule="auto"/>
      </w:pPr>
      <w:r>
        <w:t>Modified by Dr. M. K. Felton</w:t>
      </w:r>
    </w:p>
    <w:p w14:paraId="50E9F5E1" w14:textId="37E04005" w:rsidR="003D0054" w:rsidRDefault="003C7F00" w:rsidP="003D0054">
      <w:pPr>
        <w:spacing w:after="0" w:line="240" w:lineRule="auto"/>
      </w:pPr>
      <w:r>
        <w:t>October 3, 2013</w:t>
      </w: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71260" w14:textId="77777777" w:rsidR="000D04D0" w:rsidRDefault="000D04D0" w:rsidP="007353D6">
      <w:pPr>
        <w:spacing w:after="0" w:line="240" w:lineRule="auto"/>
      </w:pPr>
      <w:r>
        <w:separator/>
      </w:r>
    </w:p>
  </w:endnote>
  <w:endnote w:type="continuationSeparator" w:id="0">
    <w:p w14:paraId="72585FD3" w14:textId="77777777" w:rsidR="000D04D0" w:rsidRDefault="000D04D0"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C8481" w14:textId="77777777" w:rsidR="000D04D0" w:rsidRDefault="000D04D0" w:rsidP="007353D6">
      <w:pPr>
        <w:spacing w:after="0" w:line="240" w:lineRule="auto"/>
      </w:pPr>
      <w:r>
        <w:separator/>
      </w:r>
    </w:p>
  </w:footnote>
  <w:footnote w:type="continuationSeparator" w:id="0">
    <w:p w14:paraId="77454954" w14:textId="77777777" w:rsidR="000D04D0" w:rsidRDefault="000D04D0"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277D2"/>
    <w:multiLevelType w:val="hybridMultilevel"/>
    <w:tmpl w:val="2D32543E"/>
    <w:lvl w:ilvl="0" w:tplc="35ECEE0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D78F1"/>
    <w:multiLevelType w:val="hybridMultilevel"/>
    <w:tmpl w:val="21680500"/>
    <w:lvl w:ilvl="0" w:tplc="35ECEE0E">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42B6A"/>
    <w:rsid w:val="000D04D0"/>
    <w:rsid w:val="000F5B96"/>
    <w:rsid w:val="00294D3C"/>
    <w:rsid w:val="002C707A"/>
    <w:rsid w:val="00356C62"/>
    <w:rsid w:val="003606DC"/>
    <w:rsid w:val="00370DBD"/>
    <w:rsid w:val="00382A4D"/>
    <w:rsid w:val="00387E8F"/>
    <w:rsid w:val="003C7F00"/>
    <w:rsid w:val="003D0054"/>
    <w:rsid w:val="00476A1F"/>
    <w:rsid w:val="00484969"/>
    <w:rsid w:val="00485433"/>
    <w:rsid w:val="00490591"/>
    <w:rsid w:val="004912A6"/>
    <w:rsid w:val="0050275F"/>
    <w:rsid w:val="00533900"/>
    <w:rsid w:val="00546AAD"/>
    <w:rsid w:val="00547F12"/>
    <w:rsid w:val="00550C3B"/>
    <w:rsid w:val="00557C17"/>
    <w:rsid w:val="005D6F1F"/>
    <w:rsid w:val="005D7639"/>
    <w:rsid w:val="005F280B"/>
    <w:rsid w:val="00604716"/>
    <w:rsid w:val="006662D1"/>
    <w:rsid w:val="006961B7"/>
    <w:rsid w:val="006D68A6"/>
    <w:rsid w:val="00711EF6"/>
    <w:rsid w:val="007270B7"/>
    <w:rsid w:val="007353D6"/>
    <w:rsid w:val="00741F78"/>
    <w:rsid w:val="00792040"/>
    <w:rsid w:val="00856F5A"/>
    <w:rsid w:val="008716CE"/>
    <w:rsid w:val="0087423D"/>
    <w:rsid w:val="008C5BB2"/>
    <w:rsid w:val="008D3832"/>
    <w:rsid w:val="008F4E72"/>
    <w:rsid w:val="00925607"/>
    <w:rsid w:val="009B3F3B"/>
    <w:rsid w:val="009C0AC0"/>
    <w:rsid w:val="00A02894"/>
    <w:rsid w:val="00A64918"/>
    <w:rsid w:val="00A7167E"/>
    <w:rsid w:val="00A7696D"/>
    <w:rsid w:val="00AC37DF"/>
    <w:rsid w:val="00AD4F2B"/>
    <w:rsid w:val="00AF77B8"/>
    <w:rsid w:val="00B17408"/>
    <w:rsid w:val="00BD5244"/>
    <w:rsid w:val="00C151AD"/>
    <w:rsid w:val="00C45AE8"/>
    <w:rsid w:val="00CB45D2"/>
    <w:rsid w:val="00D25D4B"/>
    <w:rsid w:val="00D57C04"/>
    <w:rsid w:val="00D97D85"/>
    <w:rsid w:val="00DB5570"/>
    <w:rsid w:val="00EB7286"/>
    <w:rsid w:val="00ED42D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313C336B-7CF6-470C-9689-B8E91380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9C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87384">
      <w:bodyDiv w:val="1"/>
      <w:marLeft w:val="0"/>
      <w:marRight w:val="0"/>
      <w:marTop w:val="0"/>
      <w:marBottom w:val="0"/>
      <w:divBdr>
        <w:top w:val="none" w:sz="0" w:space="0" w:color="auto"/>
        <w:left w:val="none" w:sz="0" w:space="0" w:color="auto"/>
        <w:bottom w:val="none" w:sz="0" w:space="0" w:color="auto"/>
        <w:right w:val="none" w:sz="0" w:space="0" w:color="auto"/>
      </w:divBdr>
      <w:divsChild>
        <w:div w:id="2099590748">
          <w:marLeft w:val="0"/>
          <w:marRight w:val="0"/>
          <w:marTop w:val="0"/>
          <w:marBottom w:val="0"/>
          <w:divBdr>
            <w:top w:val="none" w:sz="0" w:space="0" w:color="auto"/>
            <w:left w:val="none" w:sz="0" w:space="0" w:color="auto"/>
            <w:bottom w:val="none" w:sz="0" w:space="0" w:color="auto"/>
            <w:right w:val="none" w:sz="0" w:space="0" w:color="auto"/>
          </w:divBdr>
        </w:div>
        <w:div w:id="214976707">
          <w:marLeft w:val="0"/>
          <w:marRight w:val="0"/>
          <w:marTop w:val="0"/>
          <w:marBottom w:val="0"/>
          <w:divBdr>
            <w:top w:val="none" w:sz="0" w:space="0" w:color="auto"/>
            <w:left w:val="none" w:sz="0" w:space="0" w:color="auto"/>
            <w:bottom w:val="none" w:sz="0" w:space="0" w:color="auto"/>
            <w:right w:val="none" w:sz="0" w:space="0" w:color="auto"/>
          </w:divBdr>
        </w:div>
        <w:div w:id="51319275">
          <w:marLeft w:val="0"/>
          <w:marRight w:val="0"/>
          <w:marTop w:val="0"/>
          <w:marBottom w:val="0"/>
          <w:divBdr>
            <w:top w:val="none" w:sz="0" w:space="0" w:color="auto"/>
            <w:left w:val="none" w:sz="0" w:space="0" w:color="auto"/>
            <w:bottom w:val="none" w:sz="0" w:space="0" w:color="auto"/>
            <w:right w:val="none" w:sz="0" w:space="0" w:color="auto"/>
          </w:divBdr>
        </w:div>
        <w:div w:id="1946574194">
          <w:marLeft w:val="0"/>
          <w:marRight w:val="0"/>
          <w:marTop w:val="0"/>
          <w:marBottom w:val="0"/>
          <w:divBdr>
            <w:top w:val="none" w:sz="0" w:space="0" w:color="auto"/>
            <w:left w:val="none" w:sz="0" w:space="0" w:color="auto"/>
            <w:bottom w:val="none" w:sz="0" w:space="0" w:color="auto"/>
            <w:right w:val="none" w:sz="0" w:space="0" w:color="auto"/>
          </w:divBdr>
        </w:div>
        <w:div w:id="2120100545">
          <w:marLeft w:val="0"/>
          <w:marRight w:val="0"/>
          <w:marTop w:val="0"/>
          <w:marBottom w:val="0"/>
          <w:divBdr>
            <w:top w:val="none" w:sz="0" w:space="0" w:color="auto"/>
            <w:left w:val="none" w:sz="0" w:space="0" w:color="auto"/>
            <w:bottom w:val="none" w:sz="0" w:space="0" w:color="auto"/>
            <w:right w:val="none" w:sz="0" w:space="0" w:color="auto"/>
          </w:divBdr>
        </w:div>
        <w:div w:id="85376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Katharine Young</cp:lastModifiedBy>
  <cp:revision>4</cp:revision>
  <cp:lastPrinted>2013-09-23T19:04:00Z</cp:lastPrinted>
  <dcterms:created xsi:type="dcterms:W3CDTF">2015-11-21T23:23:00Z</dcterms:created>
  <dcterms:modified xsi:type="dcterms:W3CDTF">2015-11-21T23:36:00Z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